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5F642">
      <w:pPr>
        <w:spacing w:after="0" w:line="276" w:lineRule="auto"/>
        <w:jc w:val="center"/>
        <w:rPr>
          <w:rFonts w:ascii="Arial" w:hAnsi="Arial" w:eastAsia="Arial" w:cs="Arial"/>
          <w:b/>
        </w:rPr>
      </w:pPr>
      <w:r>
        <w:rPr>
          <w:rFonts w:ascii="Arial" w:hAnsi="Arial" w:eastAsia="Arial" w:cs="Arial"/>
          <w:b/>
        </w:rPr>
        <w:t xml:space="preserve">MINUTA NRO # </w:t>
      </w:r>
      <w:r>
        <w:rPr>
          <w:rFonts w:hint="default" w:ascii="Arial" w:hAnsi="Arial" w:eastAsia="Arial" w:cs="Arial"/>
          <w:b/>
          <w:lang w:val="en-US"/>
        </w:rPr>
        <w:t>5</w:t>
      </w:r>
    </w:p>
    <w:p w14:paraId="08463214">
      <w:pPr>
        <w:spacing w:after="0" w:line="276" w:lineRule="auto"/>
        <w:jc w:val="center"/>
        <w:rPr>
          <w:rFonts w:hint="default" w:ascii="Arial" w:hAnsi="Arial" w:eastAsia="Arial" w:cs="Arial"/>
          <w:b/>
          <w:lang w:val="en-US"/>
        </w:rPr>
      </w:pPr>
      <w:r>
        <w:rPr>
          <w:rFonts w:hint="default" w:ascii="Arial" w:hAnsi="Arial" w:eastAsia="Arial" w:cs="Arial"/>
          <w:b/>
          <w:lang w:val="en-US"/>
        </w:rPr>
        <w:t>MESA TECNICA DE TRABAJO</w:t>
      </w:r>
    </w:p>
    <w:p w14:paraId="7E98DDAF">
      <w:pPr>
        <w:spacing w:after="0" w:line="276" w:lineRule="auto"/>
        <w:rPr>
          <w:rFonts w:ascii="Arial" w:hAnsi="Arial" w:eastAsia="Arial" w:cs="Arial"/>
          <w:b/>
        </w:rPr>
      </w:pPr>
    </w:p>
    <w:p w14:paraId="67E69D0E">
      <w:pPr>
        <w:spacing w:after="0" w:line="360" w:lineRule="auto"/>
        <w:ind w:left="709" w:firstLine="11"/>
        <w:jc w:val="both"/>
        <w:rPr>
          <w:rFonts w:ascii="Arial" w:hAnsi="Arial" w:eastAsia="Arial" w:cs="Arial"/>
        </w:rPr>
      </w:pPr>
      <w:r>
        <w:rPr>
          <w:rFonts w:ascii="Arial" w:hAnsi="Arial" w:eastAsia="Arial" w:cs="Arial"/>
          <w:b/>
        </w:rPr>
        <w:t>OBJETIVO</w:t>
      </w:r>
      <w:r>
        <w:rPr>
          <w:rFonts w:ascii="Arial" w:hAnsi="Arial" w:eastAsia="Arial" w:cs="Arial"/>
        </w:rPr>
        <w:t xml:space="preserve">: </w:t>
      </w:r>
      <w:r>
        <w:rPr>
          <w:rFonts w:hint="default" w:ascii="Arial" w:hAnsi="Arial" w:eastAsia="Arial" w:cs="Arial"/>
          <w:lang w:val="en-US"/>
        </w:rPr>
        <w:t>Explicaci</w:t>
      </w:r>
      <w:r>
        <w:rPr>
          <w:rFonts w:ascii="Arial" w:hAnsi="Arial" w:eastAsia="Arial" w:cs="Arial"/>
        </w:rPr>
        <w:t>ó</w:t>
      </w:r>
      <w:r>
        <w:rPr>
          <w:rFonts w:hint="default" w:ascii="Arial" w:hAnsi="Arial" w:eastAsia="Arial" w:cs="Arial"/>
          <w:lang w:val="en-US"/>
        </w:rPr>
        <w:t xml:space="preserve">n por parte de Sisvases </w:t>
      </w:r>
      <w:r>
        <w:rPr>
          <w:rFonts w:ascii="Arial" w:hAnsi="Arial" w:eastAsia="Arial" w:cs="Arial"/>
        </w:rPr>
        <w:t>ó</w:t>
      </w:r>
    </w:p>
    <w:p w14:paraId="128FCDCB">
      <w:pPr>
        <w:spacing w:after="0" w:line="360" w:lineRule="auto"/>
        <w:ind w:firstLine="720"/>
        <w:jc w:val="both"/>
        <w:rPr>
          <w:rFonts w:hint="default" w:ascii="Arial" w:hAnsi="Arial" w:eastAsia="Arial" w:cs="Arial"/>
          <w:lang w:val="en-US"/>
        </w:rPr>
      </w:pPr>
      <w:bookmarkStart w:id="0" w:name="_GoBack"/>
      <w:bookmarkEnd w:id="0"/>
      <w:r>
        <w:rPr>
          <w:rFonts w:ascii="Arial" w:hAnsi="Arial" w:eastAsia="Arial" w:cs="Arial"/>
          <w:b/>
        </w:rPr>
        <w:t xml:space="preserve">LUGAR: </w:t>
      </w:r>
      <w:r>
        <w:rPr>
          <w:rFonts w:ascii="Arial" w:hAnsi="Arial" w:eastAsia="Arial" w:cs="Arial"/>
        </w:rPr>
        <w:t xml:space="preserve">Sala de </w:t>
      </w:r>
      <w:r>
        <w:rPr>
          <w:rFonts w:hint="default" w:ascii="Arial" w:hAnsi="Arial" w:eastAsia="Arial" w:cs="Arial"/>
          <w:lang w:val="en-US"/>
        </w:rPr>
        <w:t>reunion Clinica G-MaxClinic del Rosal</w:t>
      </w:r>
    </w:p>
    <w:p w14:paraId="7A61F023">
      <w:pPr>
        <w:spacing w:after="0" w:line="360" w:lineRule="auto"/>
        <w:ind w:firstLine="720"/>
        <w:jc w:val="both"/>
        <w:rPr>
          <w:rFonts w:ascii="Arial" w:hAnsi="Arial" w:eastAsia="Arial" w:cs="Arial"/>
        </w:rPr>
      </w:pPr>
      <w:r>
        <w:rPr>
          <w:rFonts w:ascii="Arial" w:hAnsi="Arial" w:eastAsia="Arial" w:cs="Arial"/>
          <w:b/>
        </w:rPr>
        <w:t xml:space="preserve">FECHA: </w:t>
      </w:r>
      <w:r>
        <w:rPr>
          <w:rFonts w:hint="default" w:ascii="Arial" w:hAnsi="Arial" w:eastAsia="Arial" w:cs="Arial"/>
          <w:lang w:val="en-US"/>
        </w:rPr>
        <w:t>10</w:t>
      </w:r>
      <w:r>
        <w:rPr>
          <w:rFonts w:ascii="Arial" w:hAnsi="Arial" w:eastAsia="Arial" w:cs="Arial"/>
        </w:rPr>
        <w:t xml:space="preserve"> de Junio del 2024</w:t>
      </w:r>
    </w:p>
    <w:p w14:paraId="33C10186">
      <w:pPr>
        <w:spacing w:after="0" w:line="360" w:lineRule="auto"/>
        <w:ind w:firstLine="720"/>
        <w:jc w:val="both"/>
        <w:rPr>
          <w:rFonts w:ascii="Arial" w:hAnsi="Arial" w:eastAsia="Arial" w:cs="Arial"/>
        </w:rPr>
      </w:pPr>
      <w:r>
        <w:rPr>
          <w:rFonts w:ascii="Arial" w:hAnsi="Arial" w:eastAsia="Arial" w:cs="Arial"/>
          <w:b/>
        </w:rPr>
        <w:t>HORA</w:t>
      </w:r>
      <w:r>
        <w:rPr>
          <w:rFonts w:ascii="Arial" w:hAnsi="Arial" w:eastAsia="Arial" w:cs="Arial"/>
        </w:rPr>
        <w:t>: 0</w:t>
      </w:r>
      <w:r>
        <w:rPr>
          <w:rFonts w:hint="default" w:ascii="Arial" w:hAnsi="Arial" w:eastAsia="Arial" w:cs="Arial"/>
          <w:lang w:val="en-US"/>
        </w:rPr>
        <w:t>9</w:t>
      </w:r>
      <w:r>
        <w:rPr>
          <w:rFonts w:ascii="Arial" w:hAnsi="Arial" w:eastAsia="Arial" w:cs="Arial"/>
        </w:rPr>
        <w:t xml:space="preserve">:00 pm  a  </w:t>
      </w:r>
      <w:r>
        <w:rPr>
          <w:rFonts w:hint="default" w:ascii="Arial" w:hAnsi="Arial" w:eastAsia="Arial" w:cs="Arial"/>
          <w:lang w:val="en-US"/>
        </w:rPr>
        <w:t>01</w:t>
      </w:r>
      <w:r>
        <w:rPr>
          <w:rFonts w:ascii="Arial" w:hAnsi="Arial" w:eastAsia="Arial" w:cs="Arial"/>
        </w:rPr>
        <w:t>:</w:t>
      </w:r>
      <w:r>
        <w:rPr>
          <w:rFonts w:hint="default" w:ascii="Arial" w:hAnsi="Arial" w:eastAsia="Arial" w:cs="Arial"/>
          <w:lang w:val="en-US"/>
        </w:rPr>
        <w:t>00</w:t>
      </w:r>
      <w:r>
        <w:rPr>
          <w:rFonts w:ascii="Arial" w:hAnsi="Arial" w:eastAsia="Arial" w:cs="Arial"/>
        </w:rPr>
        <w:t xml:space="preserve"> pm</w:t>
      </w:r>
    </w:p>
    <w:p w14:paraId="204FC258">
      <w:pPr>
        <w:spacing w:after="0" w:line="276" w:lineRule="auto"/>
        <w:ind w:firstLine="720"/>
        <w:jc w:val="both"/>
        <w:rPr>
          <w:rFonts w:ascii="Arial" w:hAnsi="Arial" w:eastAsia="Arial" w:cs="Arial"/>
          <w:b/>
        </w:rPr>
      </w:pPr>
    </w:p>
    <w:p w14:paraId="1B3EEE91">
      <w:pPr>
        <w:spacing w:after="0" w:line="276" w:lineRule="auto"/>
        <w:jc w:val="both"/>
        <w:rPr>
          <w:rFonts w:ascii="Arial" w:hAnsi="Arial" w:eastAsia="Arial" w:cs="Aria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9999"/>
        <w:tblLayout w:type="autofit"/>
        <w:tblCellMar>
          <w:top w:w="0" w:type="dxa"/>
          <w:left w:w="108" w:type="dxa"/>
          <w:bottom w:w="0" w:type="dxa"/>
          <w:right w:w="108" w:type="dxa"/>
        </w:tblCellMar>
      </w:tblPr>
      <w:tblGrid>
        <w:gridCol w:w="9350"/>
      </w:tblGrid>
      <w:tr w14:paraId="30D2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9999"/>
          <w:tblCellMar>
            <w:top w:w="0" w:type="dxa"/>
            <w:left w:w="108" w:type="dxa"/>
            <w:bottom w:w="0" w:type="dxa"/>
            <w:right w:w="108" w:type="dxa"/>
          </w:tblCellMar>
        </w:tblPrEx>
        <w:tc>
          <w:tcPr>
            <w:tcW w:w="9350" w:type="dxa"/>
            <w:shd w:val="clear" w:color="auto" w:fill="009999"/>
          </w:tcPr>
          <w:p w14:paraId="7352E11D">
            <w:pPr>
              <w:spacing w:after="0" w:line="276" w:lineRule="auto"/>
              <w:jc w:val="center"/>
              <w:rPr>
                <w:rFonts w:ascii="Arial" w:hAnsi="Arial" w:eastAsia="Arial" w:cs="Arial"/>
              </w:rPr>
            </w:pPr>
            <w:r>
              <w:rPr>
                <w:rFonts w:ascii="Arial" w:hAnsi="Arial" w:eastAsia="Arial" w:cs="Arial"/>
                <w:b/>
              </w:rPr>
              <w:t>ASISTENTES</w:t>
            </w:r>
          </w:p>
        </w:tc>
      </w:tr>
    </w:tbl>
    <w:p w14:paraId="4DFAB6DF">
      <w:pPr>
        <w:spacing w:after="0" w:line="276" w:lineRule="auto"/>
        <w:jc w:val="both"/>
        <w:rPr>
          <w:rFonts w:ascii="Arial" w:hAnsi="Arial" w:eastAsia="Arial" w:cs="Arial"/>
        </w:rPr>
      </w:pPr>
    </w:p>
    <w:tbl>
      <w:tblPr>
        <w:tblStyle w:val="9"/>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5"/>
        <w:gridCol w:w="1889"/>
        <w:gridCol w:w="2589"/>
        <w:gridCol w:w="1337"/>
      </w:tblGrid>
      <w:tr w14:paraId="2B58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755" w:type="dxa"/>
            <w:tcBorders>
              <w:top w:val="single" w:color="auto" w:sz="4" w:space="0"/>
              <w:left w:val="single" w:color="auto" w:sz="4" w:space="0"/>
              <w:bottom w:val="single" w:color="auto" w:sz="4" w:space="0"/>
              <w:right w:val="single" w:color="auto" w:sz="4" w:space="0"/>
            </w:tcBorders>
          </w:tcPr>
          <w:p w14:paraId="72FA4193">
            <w:pPr>
              <w:ind w:right="-38"/>
              <w:jc w:val="center"/>
              <w:rPr>
                <w:rFonts w:ascii="Arial" w:hAnsi="Arial" w:eastAsia="Arial" w:cs="Arial"/>
              </w:rPr>
            </w:pPr>
            <w:r>
              <w:rPr>
                <w:rFonts w:ascii="Arial" w:hAnsi="Arial" w:eastAsia="Arial" w:cs="Arial"/>
              </w:rPr>
              <w:t>Nombre y Apellido</w:t>
            </w:r>
          </w:p>
        </w:tc>
        <w:tc>
          <w:tcPr>
            <w:tcW w:w="1889" w:type="dxa"/>
            <w:tcBorders>
              <w:top w:val="single" w:color="auto" w:sz="4" w:space="0"/>
              <w:left w:val="single" w:color="auto" w:sz="4" w:space="0"/>
              <w:bottom w:val="single" w:color="auto" w:sz="4" w:space="0"/>
              <w:right w:val="single" w:color="auto" w:sz="4" w:space="0"/>
            </w:tcBorders>
          </w:tcPr>
          <w:p w14:paraId="1FE56D14">
            <w:pPr>
              <w:jc w:val="center"/>
              <w:rPr>
                <w:rFonts w:ascii="Arial" w:hAnsi="Arial" w:eastAsia="Arial" w:cs="Arial"/>
              </w:rPr>
            </w:pPr>
            <w:r>
              <w:rPr>
                <w:rFonts w:ascii="Arial" w:hAnsi="Arial" w:eastAsia="Arial" w:cs="Arial"/>
              </w:rPr>
              <w:t>Organización</w:t>
            </w:r>
          </w:p>
        </w:tc>
        <w:tc>
          <w:tcPr>
            <w:tcW w:w="2589" w:type="dxa"/>
            <w:tcBorders>
              <w:top w:val="single" w:color="auto" w:sz="4" w:space="0"/>
              <w:left w:val="single" w:color="auto" w:sz="4" w:space="0"/>
              <w:bottom w:val="single" w:color="auto" w:sz="4" w:space="0"/>
              <w:right w:val="single" w:color="auto" w:sz="4" w:space="0"/>
            </w:tcBorders>
          </w:tcPr>
          <w:p w14:paraId="218D0A92">
            <w:pPr>
              <w:jc w:val="center"/>
              <w:rPr>
                <w:rFonts w:ascii="Arial" w:hAnsi="Arial" w:eastAsia="Arial" w:cs="Arial"/>
              </w:rPr>
            </w:pPr>
            <w:r>
              <w:rPr>
                <w:rFonts w:ascii="Arial" w:hAnsi="Arial" w:eastAsia="Arial" w:cs="Arial"/>
              </w:rPr>
              <w:t>Área</w:t>
            </w:r>
          </w:p>
        </w:tc>
        <w:tc>
          <w:tcPr>
            <w:tcW w:w="1337" w:type="dxa"/>
            <w:tcBorders>
              <w:top w:val="single" w:color="auto" w:sz="4" w:space="0"/>
              <w:left w:val="single" w:color="auto" w:sz="4" w:space="0"/>
              <w:bottom w:val="single" w:color="auto" w:sz="4" w:space="0"/>
              <w:right w:val="single" w:color="auto" w:sz="4" w:space="0"/>
            </w:tcBorders>
          </w:tcPr>
          <w:p w14:paraId="221ED7EC">
            <w:pPr>
              <w:jc w:val="center"/>
              <w:rPr>
                <w:rFonts w:ascii="Arial" w:hAnsi="Arial" w:cs="Arial"/>
                <w:b/>
                <w:sz w:val="18"/>
                <w:szCs w:val="18"/>
              </w:rPr>
            </w:pPr>
            <w:r>
              <w:rPr>
                <w:rFonts w:ascii="Arial" w:hAnsi="Arial" w:cs="Arial"/>
                <w:b/>
                <w:sz w:val="18"/>
                <w:szCs w:val="18"/>
              </w:rPr>
              <w:t>Firma</w:t>
            </w:r>
          </w:p>
        </w:tc>
      </w:tr>
      <w:tr w14:paraId="00FA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tcBorders>
              <w:top w:val="single" w:color="auto" w:sz="4" w:space="0"/>
              <w:left w:val="single" w:color="auto" w:sz="4" w:space="0"/>
              <w:bottom w:val="single" w:color="auto" w:sz="4" w:space="0"/>
              <w:right w:val="single" w:color="auto" w:sz="4" w:space="0"/>
            </w:tcBorders>
          </w:tcPr>
          <w:p w14:paraId="641464D1">
            <w:pPr>
              <w:rPr>
                <w:rFonts w:ascii="Arial" w:hAnsi="Arial" w:eastAsia="Arial" w:cs="Arial"/>
              </w:rPr>
            </w:pPr>
            <w:r>
              <w:rPr>
                <w:rFonts w:ascii="Arial" w:hAnsi="Arial" w:eastAsia="Arial" w:cs="Arial"/>
              </w:rPr>
              <w:t>Adolfo Monsalve</w:t>
            </w:r>
          </w:p>
        </w:tc>
        <w:tc>
          <w:tcPr>
            <w:tcW w:w="1889" w:type="dxa"/>
            <w:tcBorders>
              <w:top w:val="single" w:color="auto" w:sz="4" w:space="0"/>
              <w:left w:val="single" w:color="auto" w:sz="4" w:space="0"/>
              <w:bottom w:val="single" w:color="auto" w:sz="4" w:space="0"/>
              <w:right w:val="single" w:color="auto" w:sz="4" w:space="0"/>
            </w:tcBorders>
          </w:tcPr>
          <w:p w14:paraId="6F41987C">
            <w:pPr>
              <w:jc w:val="center"/>
              <w:rPr>
                <w:rFonts w:ascii="Arial" w:hAnsi="Arial" w:eastAsia="Arial" w:cs="Arial"/>
              </w:rPr>
            </w:pPr>
            <w:r>
              <w:rPr>
                <w:rFonts w:ascii="Arial" w:hAnsi="Arial" w:eastAsia="Arial" w:cs="Arial"/>
              </w:rPr>
              <w:t>Empresa Sisvase</w:t>
            </w:r>
          </w:p>
        </w:tc>
        <w:tc>
          <w:tcPr>
            <w:tcW w:w="2589" w:type="dxa"/>
            <w:tcBorders>
              <w:top w:val="single" w:color="auto" w:sz="4" w:space="0"/>
              <w:left w:val="single" w:color="auto" w:sz="4" w:space="0"/>
              <w:bottom w:val="single" w:color="auto" w:sz="4" w:space="0"/>
              <w:right w:val="single" w:color="auto" w:sz="4" w:space="0"/>
            </w:tcBorders>
          </w:tcPr>
          <w:p w14:paraId="52394F5F">
            <w:pPr>
              <w:jc w:val="center"/>
              <w:rPr>
                <w:rFonts w:ascii="Arial" w:hAnsi="Arial" w:eastAsia="Arial" w:cs="Arial"/>
              </w:rPr>
            </w:pPr>
            <w:r>
              <w:rPr>
                <w:rFonts w:ascii="Arial" w:hAnsi="Arial" w:eastAsia="Arial" w:cs="Arial"/>
              </w:rPr>
              <w:t>Especialista en procesos hospitalarios</w:t>
            </w:r>
          </w:p>
        </w:tc>
        <w:tc>
          <w:tcPr>
            <w:tcW w:w="1337" w:type="dxa"/>
            <w:tcBorders>
              <w:top w:val="single" w:color="auto" w:sz="4" w:space="0"/>
              <w:left w:val="single" w:color="auto" w:sz="4" w:space="0"/>
              <w:bottom w:val="single" w:color="auto" w:sz="4" w:space="0"/>
              <w:right w:val="single" w:color="auto" w:sz="4" w:space="0"/>
            </w:tcBorders>
          </w:tcPr>
          <w:p w14:paraId="79BC23C9">
            <w:pPr>
              <w:rPr>
                <w:rFonts w:ascii="Arial" w:hAnsi="Arial" w:cs="Arial"/>
                <w:sz w:val="16"/>
                <w:szCs w:val="16"/>
              </w:rPr>
            </w:pPr>
          </w:p>
          <w:p w14:paraId="624DE0CB">
            <w:pPr>
              <w:rPr>
                <w:rFonts w:ascii="Arial" w:hAnsi="Arial" w:cs="Arial"/>
                <w:sz w:val="16"/>
                <w:szCs w:val="16"/>
              </w:rPr>
            </w:pPr>
          </w:p>
        </w:tc>
      </w:tr>
      <w:tr w14:paraId="5D71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tcBorders>
              <w:top w:val="single" w:color="auto" w:sz="4" w:space="0"/>
              <w:left w:val="single" w:color="auto" w:sz="4" w:space="0"/>
              <w:bottom w:val="single" w:color="auto" w:sz="4" w:space="0"/>
              <w:right w:val="single" w:color="auto" w:sz="4" w:space="0"/>
            </w:tcBorders>
          </w:tcPr>
          <w:p w14:paraId="152597C1">
            <w:pPr>
              <w:rPr>
                <w:rFonts w:ascii="Arial" w:hAnsi="Arial" w:eastAsia="Arial" w:cs="Arial"/>
              </w:rPr>
            </w:pPr>
            <w:r>
              <w:rPr>
                <w:rFonts w:ascii="Arial" w:hAnsi="Arial" w:eastAsia="Arial" w:cs="Arial"/>
              </w:rPr>
              <w:t xml:space="preserve">Jazmín Zabala </w:t>
            </w:r>
          </w:p>
        </w:tc>
        <w:tc>
          <w:tcPr>
            <w:tcW w:w="1889" w:type="dxa"/>
            <w:tcBorders>
              <w:top w:val="single" w:color="auto" w:sz="4" w:space="0"/>
              <w:left w:val="single" w:color="auto" w:sz="4" w:space="0"/>
              <w:bottom w:val="single" w:color="auto" w:sz="4" w:space="0"/>
              <w:right w:val="single" w:color="auto" w:sz="4" w:space="0"/>
            </w:tcBorders>
          </w:tcPr>
          <w:p w14:paraId="61F71F07">
            <w:pPr>
              <w:jc w:val="center"/>
              <w:rPr>
                <w:rFonts w:ascii="Arial" w:hAnsi="Arial" w:eastAsia="Arial" w:cs="Arial"/>
              </w:rPr>
            </w:pPr>
            <w:r>
              <w:rPr>
                <w:rFonts w:ascii="Arial" w:hAnsi="Arial" w:eastAsia="Arial" w:cs="Arial"/>
              </w:rPr>
              <w:t>Clínica</w:t>
            </w:r>
          </w:p>
          <w:p w14:paraId="644823F6">
            <w:pPr>
              <w:jc w:val="center"/>
              <w:rPr>
                <w:rFonts w:ascii="Arial" w:hAnsi="Arial" w:eastAsia="Arial" w:cs="Arial"/>
              </w:rPr>
            </w:pPr>
            <w:r>
              <w:rPr>
                <w:rFonts w:ascii="Arial" w:hAnsi="Arial" w:eastAsia="Arial" w:cs="Arial"/>
              </w:rPr>
              <w:t xml:space="preserve"> G-MaxClinic</w:t>
            </w:r>
          </w:p>
        </w:tc>
        <w:tc>
          <w:tcPr>
            <w:tcW w:w="2589" w:type="dxa"/>
            <w:tcBorders>
              <w:top w:val="single" w:color="auto" w:sz="4" w:space="0"/>
              <w:left w:val="single" w:color="auto" w:sz="4" w:space="0"/>
              <w:bottom w:val="single" w:color="auto" w:sz="4" w:space="0"/>
              <w:right w:val="single" w:color="auto" w:sz="4" w:space="0"/>
            </w:tcBorders>
          </w:tcPr>
          <w:p w14:paraId="33D1E286">
            <w:pPr>
              <w:jc w:val="center"/>
              <w:rPr>
                <w:rFonts w:ascii="Arial" w:hAnsi="Arial" w:eastAsia="Arial" w:cs="Arial"/>
              </w:rPr>
            </w:pPr>
            <w:r>
              <w:rPr>
                <w:rFonts w:ascii="Arial" w:hAnsi="Arial" w:eastAsia="Arial" w:cs="Arial"/>
              </w:rPr>
              <w:t>Gerente de Operaciones</w:t>
            </w:r>
          </w:p>
        </w:tc>
        <w:tc>
          <w:tcPr>
            <w:tcW w:w="1337" w:type="dxa"/>
            <w:tcBorders>
              <w:top w:val="single" w:color="auto" w:sz="4" w:space="0"/>
              <w:left w:val="single" w:color="auto" w:sz="4" w:space="0"/>
              <w:bottom w:val="single" w:color="auto" w:sz="4" w:space="0"/>
              <w:right w:val="single" w:color="auto" w:sz="4" w:space="0"/>
            </w:tcBorders>
          </w:tcPr>
          <w:p w14:paraId="49F43639">
            <w:pPr>
              <w:rPr>
                <w:rFonts w:ascii="Arial" w:hAnsi="Arial" w:cs="Arial"/>
                <w:sz w:val="16"/>
                <w:szCs w:val="16"/>
              </w:rPr>
            </w:pPr>
          </w:p>
        </w:tc>
      </w:tr>
      <w:tr w14:paraId="0B98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tcBorders>
              <w:top w:val="single" w:color="auto" w:sz="4" w:space="0"/>
              <w:left w:val="single" w:color="auto" w:sz="4" w:space="0"/>
              <w:bottom w:val="single" w:color="auto" w:sz="4" w:space="0"/>
              <w:right w:val="single" w:color="auto" w:sz="4" w:space="0"/>
            </w:tcBorders>
          </w:tcPr>
          <w:p w14:paraId="27926D13">
            <w:pPr>
              <w:rPr>
                <w:rFonts w:ascii="Arial" w:hAnsi="Arial" w:eastAsia="Arial" w:cs="Arial"/>
              </w:rPr>
            </w:pPr>
            <w:r>
              <w:rPr>
                <w:rFonts w:ascii="Arial" w:hAnsi="Arial" w:eastAsia="Arial" w:cs="Arial"/>
              </w:rPr>
              <w:t>Gisela Bernal</w:t>
            </w:r>
          </w:p>
        </w:tc>
        <w:tc>
          <w:tcPr>
            <w:tcW w:w="1889" w:type="dxa"/>
            <w:tcBorders>
              <w:top w:val="single" w:color="auto" w:sz="4" w:space="0"/>
              <w:left w:val="single" w:color="auto" w:sz="4" w:space="0"/>
              <w:bottom w:val="single" w:color="auto" w:sz="4" w:space="0"/>
              <w:right w:val="single" w:color="auto" w:sz="4" w:space="0"/>
            </w:tcBorders>
          </w:tcPr>
          <w:p w14:paraId="43AA7BAB">
            <w:pPr>
              <w:jc w:val="center"/>
              <w:rPr>
                <w:rFonts w:ascii="Arial" w:hAnsi="Arial" w:eastAsia="Arial" w:cs="Arial"/>
              </w:rPr>
            </w:pPr>
            <w:r>
              <w:rPr>
                <w:rFonts w:ascii="Arial" w:hAnsi="Arial" w:eastAsia="Arial" w:cs="Arial"/>
              </w:rPr>
              <w:t>Clínica</w:t>
            </w:r>
          </w:p>
          <w:p w14:paraId="07C7E6E6">
            <w:pPr>
              <w:jc w:val="center"/>
              <w:rPr>
                <w:rFonts w:ascii="Arial" w:hAnsi="Arial" w:eastAsia="Arial" w:cs="Arial"/>
              </w:rPr>
            </w:pPr>
            <w:r>
              <w:rPr>
                <w:rFonts w:ascii="Arial" w:hAnsi="Arial" w:eastAsia="Arial" w:cs="Arial"/>
              </w:rPr>
              <w:t xml:space="preserve"> G-MaxClinic</w:t>
            </w:r>
          </w:p>
        </w:tc>
        <w:tc>
          <w:tcPr>
            <w:tcW w:w="2589" w:type="dxa"/>
            <w:tcBorders>
              <w:top w:val="single" w:color="auto" w:sz="4" w:space="0"/>
              <w:left w:val="single" w:color="auto" w:sz="4" w:space="0"/>
              <w:bottom w:val="single" w:color="auto" w:sz="4" w:space="0"/>
              <w:right w:val="single" w:color="auto" w:sz="4" w:space="0"/>
            </w:tcBorders>
          </w:tcPr>
          <w:p w14:paraId="5025412C">
            <w:pPr>
              <w:jc w:val="center"/>
              <w:rPr>
                <w:rFonts w:ascii="Arial" w:hAnsi="Arial" w:eastAsia="Arial" w:cs="Arial"/>
              </w:rPr>
            </w:pPr>
            <w:r>
              <w:rPr>
                <w:rFonts w:ascii="Arial" w:hAnsi="Arial" w:eastAsia="Arial" w:cs="Arial"/>
              </w:rPr>
              <w:t>Gerente de Tecnología</w:t>
            </w:r>
          </w:p>
        </w:tc>
        <w:tc>
          <w:tcPr>
            <w:tcW w:w="1337" w:type="dxa"/>
            <w:tcBorders>
              <w:top w:val="single" w:color="auto" w:sz="4" w:space="0"/>
              <w:left w:val="single" w:color="auto" w:sz="4" w:space="0"/>
              <w:bottom w:val="single" w:color="auto" w:sz="4" w:space="0"/>
              <w:right w:val="single" w:color="auto" w:sz="4" w:space="0"/>
            </w:tcBorders>
          </w:tcPr>
          <w:p w14:paraId="02372CFF">
            <w:pPr>
              <w:rPr>
                <w:rFonts w:ascii="Arial" w:hAnsi="Arial" w:cs="Arial"/>
                <w:sz w:val="16"/>
                <w:szCs w:val="16"/>
              </w:rPr>
            </w:pPr>
          </w:p>
        </w:tc>
      </w:tr>
      <w:tr w14:paraId="69AD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tcBorders>
              <w:top w:val="single" w:color="auto" w:sz="4" w:space="0"/>
              <w:left w:val="single" w:color="auto" w:sz="4" w:space="0"/>
              <w:bottom w:val="single" w:color="auto" w:sz="4" w:space="0"/>
              <w:right w:val="single" w:color="auto" w:sz="4" w:space="0"/>
            </w:tcBorders>
          </w:tcPr>
          <w:p w14:paraId="7B39078A">
            <w:pPr>
              <w:rPr>
                <w:rFonts w:ascii="Arial" w:hAnsi="Arial" w:eastAsia="Arial" w:cs="Arial"/>
              </w:rPr>
            </w:pPr>
            <w:r>
              <w:rPr>
                <w:rFonts w:ascii="Arial" w:hAnsi="Arial" w:eastAsia="Arial" w:cs="Arial"/>
              </w:rPr>
              <w:t>Oriana Evies</w:t>
            </w:r>
          </w:p>
        </w:tc>
        <w:tc>
          <w:tcPr>
            <w:tcW w:w="1889" w:type="dxa"/>
            <w:tcBorders>
              <w:top w:val="single" w:color="auto" w:sz="4" w:space="0"/>
              <w:left w:val="single" w:color="auto" w:sz="4" w:space="0"/>
              <w:bottom w:val="single" w:color="auto" w:sz="4" w:space="0"/>
              <w:right w:val="single" w:color="auto" w:sz="4" w:space="0"/>
            </w:tcBorders>
          </w:tcPr>
          <w:p w14:paraId="29FCF647">
            <w:pPr>
              <w:jc w:val="center"/>
              <w:rPr>
                <w:rFonts w:ascii="Arial" w:hAnsi="Arial" w:eastAsia="Arial" w:cs="Arial"/>
              </w:rPr>
            </w:pPr>
            <w:r>
              <w:rPr>
                <w:rFonts w:ascii="Arial" w:hAnsi="Arial" w:eastAsia="Arial" w:cs="Arial"/>
              </w:rPr>
              <w:t>Clínica</w:t>
            </w:r>
          </w:p>
          <w:p w14:paraId="24A04B7E">
            <w:pPr>
              <w:jc w:val="center"/>
              <w:rPr>
                <w:rFonts w:ascii="Arial" w:hAnsi="Arial" w:eastAsia="Arial" w:cs="Arial"/>
              </w:rPr>
            </w:pPr>
            <w:r>
              <w:rPr>
                <w:rFonts w:ascii="Arial" w:hAnsi="Arial" w:eastAsia="Arial" w:cs="Arial"/>
              </w:rPr>
              <w:t xml:space="preserve"> G-MaxClinic</w:t>
            </w:r>
          </w:p>
        </w:tc>
        <w:tc>
          <w:tcPr>
            <w:tcW w:w="2589" w:type="dxa"/>
            <w:tcBorders>
              <w:top w:val="single" w:color="auto" w:sz="4" w:space="0"/>
              <w:left w:val="single" w:color="auto" w:sz="4" w:space="0"/>
              <w:bottom w:val="single" w:color="auto" w:sz="4" w:space="0"/>
              <w:right w:val="single" w:color="auto" w:sz="4" w:space="0"/>
            </w:tcBorders>
          </w:tcPr>
          <w:p w14:paraId="4BC04687">
            <w:pPr>
              <w:jc w:val="center"/>
              <w:rPr>
                <w:rFonts w:ascii="Arial" w:hAnsi="Arial" w:eastAsia="Arial" w:cs="Arial"/>
              </w:rPr>
            </w:pPr>
            <w:r>
              <w:rPr>
                <w:rFonts w:ascii="Arial" w:hAnsi="Arial" w:eastAsia="Arial" w:cs="Arial"/>
              </w:rPr>
              <w:t>Asesor en el área de procesos hospitalarios</w:t>
            </w:r>
          </w:p>
        </w:tc>
        <w:tc>
          <w:tcPr>
            <w:tcW w:w="1337" w:type="dxa"/>
            <w:tcBorders>
              <w:top w:val="single" w:color="auto" w:sz="4" w:space="0"/>
              <w:left w:val="single" w:color="auto" w:sz="4" w:space="0"/>
              <w:bottom w:val="single" w:color="auto" w:sz="4" w:space="0"/>
              <w:right w:val="single" w:color="auto" w:sz="4" w:space="0"/>
            </w:tcBorders>
          </w:tcPr>
          <w:p w14:paraId="375A0CFA">
            <w:pPr>
              <w:rPr>
                <w:rFonts w:ascii="Arial" w:hAnsi="Arial" w:cs="Arial"/>
                <w:sz w:val="16"/>
                <w:szCs w:val="16"/>
              </w:rPr>
            </w:pPr>
          </w:p>
        </w:tc>
      </w:tr>
      <w:tr w14:paraId="3CBD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55" w:type="dxa"/>
            <w:tcBorders>
              <w:top w:val="single" w:color="auto" w:sz="4" w:space="0"/>
              <w:left w:val="single" w:color="auto" w:sz="4" w:space="0"/>
              <w:bottom w:val="single" w:color="auto" w:sz="4" w:space="0"/>
              <w:right w:val="single" w:color="auto" w:sz="4" w:space="0"/>
            </w:tcBorders>
          </w:tcPr>
          <w:p w14:paraId="248421F4">
            <w:pPr>
              <w:rPr>
                <w:rFonts w:hint="default" w:ascii="Arial" w:hAnsi="Arial" w:eastAsia="Arial" w:cs="Arial"/>
                <w:lang w:val="en-US"/>
              </w:rPr>
            </w:pPr>
            <w:r>
              <w:rPr>
                <w:rFonts w:hint="default" w:ascii="Arial" w:hAnsi="Arial" w:eastAsia="Arial" w:cs="Arial"/>
                <w:lang w:val="en-US"/>
              </w:rPr>
              <w:t>Valderez Monsalve</w:t>
            </w:r>
          </w:p>
        </w:tc>
        <w:tc>
          <w:tcPr>
            <w:tcW w:w="1889" w:type="dxa"/>
            <w:tcBorders>
              <w:top w:val="single" w:color="auto" w:sz="4" w:space="0"/>
              <w:left w:val="single" w:color="auto" w:sz="4" w:space="0"/>
              <w:bottom w:val="single" w:color="auto" w:sz="4" w:space="0"/>
              <w:right w:val="single" w:color="auto" w:sz="4" w:space="0"/>
            </w:tcBorders>
          </w:tcPr>
          <w:p w14:paraId="1FE4EABE">
            <w:pPr>
              <w:jc w:val="center"/>
              <w:rPr>
                <w:rFonts w:ascii="Arial" w:hAnsi="Arial" w:eastAsia="Arial" w:cs="Arial"/>
              </w:rPr>
            </w:pPr>
            <w:r>
              <w:rPr>
                <w:rFonts w:ascii="Arial" w:hAnsi="Arial" w:eastAsia="Arial" w:cs="Arial"/>
              </w:rPr>
              <w:t>Clínica</w:t>
            </w:r>
          </w:p>
          <w:p w14:paraId="6EBE5405">
            <w:pPr>
              <w:jc w:val="center"/>
              <w:rPr>
                <w:rFonts w:ascii="Arial" w:hAnsi="Arial" w:eastAsia="Arial" w:cs="Arial"/>
              </w:rPr>
            </w:pPr>
            <w:r>
              <w:rPr>
                <w:rFonts w:ascii="Arial" w:hAnsi="Arial" w:eastAsia="Arial" w:cs="Arial"/>
              </w:rPr>
              <w:t xml:space="preserve"> G-MaxClinic</w:t>
            </w:r>
          </w:p>
        </w:tc>
        <w:tc>
          <w:tcPr>
            <w:tcW w:w="2589" w:type="dxa"/>
            <w:tcBorders>
              <w:top w:val="single" w:color="auto" w:sz="4" w:space="0"/>
              <w:left w:val="single" w:color="auto" w:sz="4" w:space="0"/>
              <w:bottom w:val="single" w:color="auto" w:sz="4" w:space="0"/>
              <w:right w:val="single" w:color="auto" w:sz="4" w:space="0"/>
            </w:tcBorders>
          </w:tcPr>
          <w:p w14:paraId="21FFA48A">
            <w:pPr>
              <w:jc w:val="center"/>
              <w:rPr>
                <w:rFonts w:ascii="Arial" w:hAnsi="Arial" w:eastAsia="Arial" w:cs="Arial"/>
              </w:rPr>
            </w:pPr>
            <w:r>
              <w:rPr>
                <w:rFonts w:ascii="Arial" w:hAnsi="Arial" w:eastAsia="Arial" w:cs="Arial"/>
              </w:rPr>
              <w:t>Asesor en el área de Administración y Finanzas</w:t>
            </w:r>
          </w:p>
        </w:tc>
        <w:tc>
          <w:tcPr>
            <w:tcW w:w="1337" w:type="dxa"/>
            <w:tcBorders>
              <w:top w:val="single" w:color="auto" w:sz="4" w:space="0"/>
              <w:left w:val="single" w:color="auto" w:sz="4" w:space="0"/>
              <w:bottom w:val="single" w:color="auto" w:sz="4" w:space="0"/>
              <w:right w:val="single" w:color="auto" w:sz="4" w:space="0"/>
            </w:tcBorders>
          </w:tcPr>
          <w:p w14:paraId="01157E0F">
            <w:pPr>
              <w:rPr>
                <w:rFonts w:ascii="Arial" w:hAnsi="Arial" w:cs="Arial"/>
                <w:sz w:val="16"/>
                <w:szCs w:val="16"/>
              </w:rPr>
            </w:pPr>
          </w:p>
        </w:tc>
      </w:tr>
    </w:tbl>
    <w:p w14:paraId="7B33A13B">
      <w:pPr>
        <w:spacing w:after="0" w:line="276" w:lineRule="auto"/>
        <w:jc w:val="both"/>
        <w:rPr>
          <w:rFonts w:ascii="Arial" w:hAnsi="Arial" w:eastAsia="Arial" w:cs="Arial"/>
        </w:rPr>
      </w:pPr>
    </w:p>
    <w:p w14:paraId="6F437E85">
      <w:pPr>
        <w:rPr>
          <w:rFonts w:ascii="Arial" w:hAnsi="Arial" w:eastAsia="Arial" w:cs="Arial"/>
        </w:rPr>
      </w:pPr>
    </w:p>
    <w:p w14:paraId="3F45E233">
      <w:pPr>
        <w:spacing w:after="0" w:line="276" w:lineRule="auto"/>
        <w:jc w:val="both"/>
        <w:rPr>
          <w:rFonts w:ascii="Arial" w:hAnsi="Arial" w:eastAsia="Arial" w:cs="Arial"/>
        </w:rPr>
      </w:pPr>
    </w:p>
    <w:p w14:paraId="5A4D72D4">
      <w:pPr>
        <w:spacing w:after="0" w:line="276" w:lineRule="auto"/>
        <w:jc w:val="both"/>
        <w:rPr>
          <w:rFonts w:ascii="Arial" w:hAnsi="Arial" w:eastAsia="Arial" w:cs="Aria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9999"/>
        <w:tblLayout w:type="autofit"/>
        <w:tblCellMar>
          <w:top w:w="0" w:type="dxa"/>
          <w:left w:w="108" w:type="dxa"/>
          <w:bottom w:w="0" w:type="dxa"/>
          <w:right w:w="108" w:type="dxa"/>
        </w:tblCellMar>
      </w:tblPr>
      <w:tblGrid>
        <w:gridCol w:w="9350"/>
      </w:tblGrid>
      <w:tr w14:paraId="2E2F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9999"/>
          <w:tblCellMar>
            <w:top w:w="0" w:type="dxa"/>
            <w:left w:w="108" w:type="dxa"/>
            <w:bottom w:w="0" w:type="dxa"/>
            <w:right w:w="108" w:type="dxa"/>
          </w:tblCellMar>
        </w:tblPrEx>
        <w:tc>
          <w:tcPr>
            <w:tcW w:w="9350" w:type="dxa"/>
            <w:shd w:val="clear" w:color="auto" w:fill="009999"/>
          </w:tcPr>
          <w:p w14:paraId="79F1CB2A">
            <w:pPr>
              <w:spacing w:after="0" w:line="276" w:lineRule="auto"/>
              <w:jc w:val="center"/>
              <w:rPr>
                <w:rFonts w:ascii="Arial" w:hAnsi="Arial" w:eastAsia="Arial" w:cs="Arial"/>
                <w:b/>
              </w:rPr>
            </w:pPr>
            <w:r>
              <w:rPr>
                <w:rFonts w:ascii="Arial" w:hAnsi="Arial" w:eastAsia="Arial" w:cs="Arial"/>
                <w:b/>
              </w:rPr>
              <w:t>PUNTOS TRATADOS</w:t>
            </w:r>
          </w:p>
        </w:tc>
      </w:tr>
    </w:tbl>
    <w:p w14:paraId="2BB7B0E9">
      <w:pPr>
        <w:spacing w:after="0" w:line="276" w:lineRule="auto"/>
        <w:jc w:val="center"/>
        <w:rPr>
          <w:rFonts w:ascii="Arial" w:hAnsi="Arial" w:eastAsia="Arial" w:cs="Arial"/>
        </w:rPr>
      </w:pPr>
    </w:p>
    <w:p w14:paraId="120BE298">
      <w:pPr>
        <w:spacing w:after="0" w:line="276" w:lineRule="auto"/>
        <w:ind w:firstLine="720"/>
        <w:jc w:val="both"/>
        <w:rPr>
          <w:rFonts w:ascii="Arial" w:hAnsi="Arial" w:eastAsia="Arial" w:cs="Arial"/>
        </w:rPr>
      </w:pPr>
      <w:r>
        <w:rPr>
          <w:rFonts w:ascii="Arial" w:hAnsi="Arial" w:eastAsia="Arial" w:cs="Arial"/>
        </w:rPr>
        <w:t>En esta reunión se trataron los siguientes puntos:</w:t>
      </w:r>
    </w:p>
    <w:p w14:paraId="4FB5F26F">
      <w:pPr>
        <w:spacing w:after="0" w:line="276" w:lineRule="auto"/>
        <w:ind w:firstLine="720"/>
        <w:jc w:val="both"/>
        <w:rPr>
          <w:rFonts w:ascii="Arial" w:hAnsi="Arial" w:eastAsia="Arial" w:cs="Arial"/>
        </w:rPr>
      </w:pPr>
    </w:p>
    <w:p w14:paraId="37CD2EB2">
      <w:pPr>
        <w:pStyle w:val="17"/>
        <w:numPr>
          <w:ilvl w:val="0"/>
          <w:numId w:val="1"/>
        </w:numPr>
        <w:spacing w:after="0" w:line="360" w:lineRule="auto"/>
        <w:jc w:val="both"/>
        <w:rPr>
          <w:rFonts w:ascii="Arial" w:hAnsi="Arial" w:eastAsia="Arial" w:cs="Arial"/>
        </w:rPr>
      </w:pPr>
      <w:r>
        <w:rPr>
          <w:rFonts w:ascii="Arial" w:hAnsi="Arial" w:eastAsia="Arial" w:cs="Arial"/>
        </w:rPr>
        <w:t xml:space="preserve">El Sr Adolfo Monsalve explico </w:t>
      </w:r>
      <w:r>
        <w:rPr>
          <w:rFonts w:hint="default" w:ascii="Arial" w:hAnsi="Arial" w:eastAsia="Arial" w:cs="Arial"/>
          <w:lang w:val="en-US"/>
        </w:rPr>
        <w:t>a traves del sistema los siguientes puntos</w:t>
      </w:r>
      <w:r>
        <w:rPr>
          <w:rFonts w:ascii="Arial" w:hAnsi="Arial" w:eastAsia="Arial" w:cs="Arial"/>
        </w:rPr>
        <w:t>:</w:t>
      </w:r>
    </w:p>
    <w:p w14:paraId="1A0CA26E">
      <w:pPr>
        <w:pStyle w:val="17"/>
        <w:numPr>
          <w:ilvl w:val="0"/>
          <w:numId w:val="2"/>
        </w:numPr>
        <w:spacing w:after="0" w:line="360" w:lineRule="auto"/>
        <w:ind w:left="1701" w:hanging="141"/>
        <w:jc w:val="both"/>
        <w:rPr>
          <w:rFonts w:ascii="Arial" w:hAnsi="Arial" w:eastAsia="Arial" w:cs="Arial"/>
        </w:rPr>
      </w:pPr>
      <w:r>
        <w:rPr>
          <w:rFonts w:ascii="Arial" w:hAnsi="Arial" w:eastAsia="Arial" w:cs="Arial"/>
        </w:rPr>
        <w:t>Integración existente entre el control de citas, ficha de paciente, medico, historia clínica y el asiento contable que alimentara la contabilidad de la empresa.</w:t>
      </w:r>
    </w:p>
    <w:p w14:paraId="18662CCC">
      <w:pPr>
        <w:pStyle w:val="17"/>
        <w:numPr>
          <w:ilvl w:val="0"/>
          <w:numId w:val="2"/>
        </w:numPr>
        <w:spacing w:after="0" w:line="360" w:lineRule="auto"/>
        <w:ind w:left="1701" w:hanging="141"/>
        <w:jc w:val="both"/>
        <w:rPr>
          <w:rFonts w:ascii="Arial" w:hAnsi="Arial" w:eastAsia="Arial" w:cs="Arial"/>
        </w:rPr>
      </w:pPr>
      <w:r>
        <w:rPr>
          <w:rFonts w:ascii="Arial" w:hAnsi="Arial" w:eastAsia="Arial" w:cs="Arial"/>
        </w:rPr>
        <w:t xml:space="preserve">La funcionalidad del sistema para registrar  los distintos estatus desde que un paciente agenda una cita y es atendido en la clínica. </w:t>
      </w:r>
    </w:p>
    <w:p w14:paraId="6054EA43">
      <w:pPr>
        <w:pStyle w:val="17"/>
        <w:numPr>
          <w:ilvl w:val="0"/>
          <w:numId w:val="2"/>
        </w:numPr>
        <w:spacing w:after="0" w:line="360" w:lineRule="auto"/>
        <w:ind w:left="1701" w:hanging="141"/>
        <w:jc w:val="both"/>
        <w:rPr>
          <w:rFonts w:ascii="Arial" w:hAnsi="Arial" w:eastAsia="Arial" w:cs="Arial"/>
        </w:rPr>
      </w:pPr>
      <w:r>
        <w:rPr>
          <w:rFonts w:ascii="Arial" w:hAnsi="Arial" w:eastAsia="Arial" w:cs="Arial"/>
        </w:rPr>
        <w:t>Se mostró como se vería la pantalla de espera y los pacientes que están siendo atendidos.</w:t>
      </w:r>
    </w:p>
    <w:p w14:paraId="05158964">
      <w:pPr>
        <w:pStyle w:val="17"/>
        <w:numPr>
          <w:ilvl w:val="0"/>
          <w:numId w:val="2"/>
        </w:numPr>
        <w:spacing w:after="0" w:line="360" w:lineRule="auto"/>
        <w:ind w:left="1701" w:hanging="141"/>
        <w:jc w:val="both"/>
        <w:rPr>
          <w:rFonts w:ascii="Arial" w:hAnsi="Arial" w:eastAsia="Arial" w:cs="Arial"/>
        </w:rPr>
      </w:pPr>
      <w:r>
        <w:rPr>
          <w:rFonts w:ascii="Arial" w:hAnsi="Arial" w:eastAsia="Arial" w:cs="Arial"/>
        </w:rPr>
        <w:t>Se mostraron las pestañas inteligentes del proceso de control de citas y paciente</w:t>
      </w:r>
    </w:p>
    <w:p w14:paraId="5DBF0B96">
      <w:pPr>
        <w:pStyle w:val="17"/>
        <w:numPr>
          <w:ilvl w:val="0"/>
          <w:numId w:val="1"/>
        </w:numPr>
        <w:spacing w:after="0" w:line="360" w:lineRule="auto"/>
        <w:jc w:val="both"/>
        <w:rPr>
          <w:rFonts w:ascii="Arial" w:hAnsi="Arial" w:eastAsia="Arial" w:cs="Arial"/>
        </w:rPr>
      </w:pPr>
      <w:r>
        <w:rPr>
          <w:rFonts w:ascii="Arial" w:hAnsi="Arial" w:eastAsia="Arial" w:cs="Arial"/>
        </w:rPr>
        <w:t>El Sr Omar Veronese hizo entrega del flujograma de procesos levantado por ellos y expuso que este será validado con la documentación entregada por la Sra. Oriana Evies, además indico que lo entregará de manera impresa en un formato más grande, para que el equipo de G_MaxClinic lo revise y entregue sus observaciones.</w:t>
      </w:r>
    </w:p>
    <w:p w14:paraId="4A74E557">
      <w:pPr>
        <w:pStyle w:val="17"/>
        <w:numPr>
          <w:ilvl w:val="0"/>
          <w:numId w:val="1"/>
        </w:numPr>
        <w:spacing w:after="0" w:line="360" w:lineRule="auto"/>
        <w:jc w:val="both"/>
        <w:rPr>
          <w:rFonts w:ascii="Arial" w:hAnsi="Arial" w:eastAsia="Arial" w:cs="Arial"/>
        </w:rPr>
      </w:pPr>
      <w:r>
        <w:rPr>
          <w:rFonts w:ascii="Arial" w:hAnsi="Arial" w:eastAsia="Arial" w:cs="Arial"/>
        </w:rPr>
        <w:t>En cuanto a la historia del paciente el Sr Adolfo Monsalve y el Sr Omar Veronese indicaron que  ellos están implementando a nivel del sistema una gran historia de paciente con datos que incluyen el proceso hemodiálisis y que posteriormente será en una mesa técnica de trabajo donde se defina el proceso para alimentar esta historia y que el personal médico y de enfermera certifiquen los elementos de datos.</w:t>
      </w:r>
    </w:p>
    <w:p w14:paraId="584453D0">
      <w:pPr>
        <w:pStyle w:val="17"/>
        <w:numPr>
          <w:ilvl w:val="0"/>
          <w:numId w:val="1"/>
        </w:numPr>
        <w:spacing w:after="0" w:line="360" w:lineRule="auto"/>
        <w:jc w:val="both"/>
        <w:rPr>
          <w:rFonts w:ascii="Arial" w:hAnsi="Arial" w:eastAsia="Arial" w:cs="Arial"/>
        </w:rPr>
      </w:pPr>
      <w:r>
        <w:rPr>
          <w:rFonts w:ascii="Arial" w:hAnsi="Arial" w:eastAsia="Arial" w:cs="Arial"/>
        </w:rPr>
        <w:t>El Sr Omar Veronese expuso la necesidad de cambiar la metodología para el levantamiento de procesos y planteo que para hacer los tiempos más cortos y efectivos en el proyecto, se conformaría un equipo de trabajo con el sr Adolfo Monsalve, la Sra. Oriana Evies y un técnico en normas y procedimientos  del equipo Sisvase.</w:t>
      </w:r>
    </w:p>
    <w:p w14:paraId="0E2BAFD9">
      <w:pPr>
        <w:spacing w:after="0" w:line="360" w:lineRule="auto"/>
        <w:ind w:left="720"/>
        <w:jc w:val="both"/>
        <w:rPr>
          <w:rFonts w:ascii="Arial" w:hAnsi="Arial" w:eastAsia="Arial" w:cs="Arial"/>
        </w:rPr>
      </w:pPr>
    </w:p>
    <w:p w14:paraId="560B84C3">
      <w:pPr>
        <w:spacing w:after="0" w:line="276" w:lineRule="auto"/>
        <w:ind w:firstLine="720"/>
        <w:jc w:val="both"/>
        <w:rPr>
          <w:rFonts w:ascii="Arial" w:hAnsi="Arial" w:eastAsia="Arial" w:cs="Arial"/>
        </w:rPr>
      </w:pPr>
    </w:p>
    <w:p w14:paraId="0FA936FC">
      <w:pPr>
        <w:spacing w:after="0" w:line="276" w:lineRule="auto"/>
        <w:jc w:val="both"/>
        <w:rPr>
          <w:rFonts w:ascii="Arial" w:hAnsi="Arial" w:eastAsia="Arial" w:cs="Aria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9999"/>
        <w:tblLayout w:type="autofit"/>
        <w:tblCellMar>
          <w:top w:w="0" w:type="dxa"/>
          <w:left w:w="108" w:type="dxa"/>
          <w:bottom w:w="0" w:type="dxa"/>
          <w:right w:w="108" w:type="dxa"/>
        </w:tblCellMar>
      </w:tblPr>
      <w:tblGrid>
        <w:gridCol w:w="9350"/>
      </w:tblGrid>
      <w:tr w14:paraId="373B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shd w:val="clear" w:color="auto" w:fill="009999"/>
          </w:tcPr>
          <w:p w14:paraId="59730241">
            <w:pPr>
              <w:spacing w:after="0" w:line="276" w:lineRule="auto"/>
              <w:jc w:val="center"/>
              <w:rPr>
                <w:rFonts w:ascii="Arial" w:hAnsi="Arial" w:eastAsia="Arial" w:cs="Arial"/>
                <w:b/>
              </w:rPr>
            </w:pPr>
            <w:r>
              <w:rPr>
                <w:rFonts w:ascii="Arial" w:hAnsi="Arial" w:eastAsia="Arial" w:cs="Arial"/>
                <w:b/>
              </w:rPr>
              <w:t>CONCLUSIONES</w:t>
            </w:r>
          </w:p>
        </w:tc>
      </w:tr>
    </w:tbl>
    <w:p w14:paraId="07CA3CB5">
      <w:pPr>
        <w:spacing w:after="0" w:line="276" w:lineRule="auto"/>
        <w:ind w:firstLine="720"/>
        <w:jc w:val="both"/>
        <w:rPr>
          <w:rFonts w:ascii="Arial" w:hAnsi="Arial" w:eastAsia="Arial" w:cs="Arial"/>
        </w:rPr>
      </w:pPr>
    </w:p>
    <w:p w14:paraId="10BFDAC0">
      <w:pPr>
        <w:pStyle w:val="17"/>
        <w:numPr>
          <w:ilvl w:val="0"/>
          <w:numId w:val="3"/>
        </w:numPr>
        <w:spacing w:after="0" w:line="360" w:lineRule="auto"/>
        <w:ind w:left="1434" w:hanging="357"/>
        <w:jc w:val="both"/>
        <w:rPr>
          <w:rFonts w:ascii="Arial" w:hAnsi="Arial" w:eastAsia="Arial" w:cs="Arial"/>
        </w:rPr>
      </w:pPr>
      <w:r>
        <w:rPr>
          <w:rFonts w:ascii="Arial" w:hAnsi="Arial" w:eastAsia="Arial" w:cs="Arial"/>
        </w:rPr>
        <w:t>La Lic. Patricia Ortega solicito que cuando un paciente este clasificado como VIP no aparezca en la pantalla de espera y además deba  ser atendido lo más rápido posible sin tener que estar en una cola de espera.</w:t>
      </w:r>
    </w:p>
    <w:p w14:paraId="1E7D62C5">
      <w:pPr>
        <w:pStyle w:val="17"/>
        <w:numPr>
          <w:ilvl w:val="0"/>
          <w:numId w:val="3"/>
        </w:numPr>
        <w:spacing w:after="0" w:line="360" w:lineRule="auto"/>
        <w:ind w:left="1434" w:hanging="357"/>
        <w:jc w:val="both"/>
        <w:rPr>
          <w:rFonts w:ascii="Arial" w:hAnsi="Arial" w:eastAsia="Arial" w:cs="Arial"/>
        </w:rPr>
      </w:pPr>
      <w:r>
        <w:rPr>
          <w:rFonts w:ascii="Arial" w:hAnsi="Arial" w:eastAsia="Arial" w:cs="Arial"/>
        </w:rPr>
        <w:t>La empresa Sisvase indico que el día lunes 10/06 comenzará el adiestramiento para el módulo de contabilidad.</w:t>
      </w:r>
    </w:p>
    <w:p w14:paraId="5506A002">
      <w:pPr>
        <w:pStyle w:val="17"/>
        <w:numPr>
          <w:ilvl w:val="0"/>
          <w:numId w:val="3"/>
        </w:numPr>
        <w:spacing w:after="0" w:line="360" w:lineRule="auto"/>
        <w:ind w:left="1434" w:hanging="357"/>
        <w:jc w:val="both"/>
        <w:rPr>
          <w:rFonts w:ascii="Arial" w:hAnsi="Arial" w:eastAsia="Arial" w:cs="Arial"/>
        </w:rPr>
      </w:pPr>
      <w:r>
        <w:rPr>
          <w:rFonts w:ascii="Arial" w:hAnsi="Arial" w:eastAsia="Arial" w:cs="Arial"/>
        </w:rPr>
        <w:t>La empresa Sisvase planteo que a partir del día lunes 10/06 se establecerán las mesas de trabajo con el equipo conformado por Sr Adolfo Monsalve, la Sra. Oriana Evies y el técnico en normas y procedimientos  esto con el objetivo de levantar los flujogramas de proceso</w:t>
      </w:r>
    </w:p>
    <w:p w14:paraId="0DE0D19B">
      <w:pPr>
        <w:pStyle w:val="17"/>
        <w:numPr>
          <w:ilvl w:val="0"/>
          <w:numId w:val="3"/>
        </w:numPr>
        <w:spacing w:after="0" w:line="360" w:lineRule="auto"/>
        <w:ind w:left="1434" w:hanging="357"/>
        <w:jc w:val="both"/>
        <w:rPr>
          <w:rFonts w:ascii="Arial" w:hAnsi="Arial" w:eastAsia="Arial" w:cs="Arial"/>
        </w:rPr>
      </w:pPr>
      <w:r>
        <w:rPr>
          <w:rFonts w:ascii="Arial" w:hAnsi="Arial" w:eastAsia="Arial" w:cs="Arial"/>
        </w:rPr>
        <w:t>La Lic. Patricia Ortega indico que dentro de las prioridades del proyecto están los módulos que contemplan Quirófano y Atención Medica Primaria, dado que son los primeros servicios en comenzar a funcionar en la Clínica.</w:t>
      </w:r>
    </w:p>
    <w:p w14:paraId="03294BC4">
      <w:pPr>
        <w:pStyle w:val="17"/>
        <w:numPr>
          <w:ilvl w:val="0"/>
          <w:numId w:val="3"/>
        </w:numPr>
        <w:spacing w:after="0" w:line="360" w:lineRule="auto"/>
        <w:ind w:left="1434" w:hanging="357"/>
        <w:jc w:val="both"/>
        <w:rPr>
          <w:rFonts w:ascii="Arial" w:hAnsi="Arial" w:eastAsia="Arial" w:cs="Arial"/>
        </w:rPr>
      </w:pPr>
      <w:r>
        <w:rPr>
          <w:rFonts w:ascii="Arial" w:hAnsi="Arial" w:eastAsia="Arial" w:cs="Arial"/>
        </w:rPr>
        <w:t>Con el objetivo de realizar de manera efectiva  el seguimiento y control del proyecto, todos los asistentes a esta reunión coincidieron en que es urgente la materialización de un documento con actividades desglosadas, responsables y tiempos de entrega para lo que se coordinó entre la Sra. Gisela Bernal y el Sr Omar Veronese una mesa de trabajo el día 06/06 para la realización y organización de este documento, el cual debe tener como fecha de culminación a más tardar el día lunes 10/06.</w:t>
      </w:r>
    </w:p>
    <w:p w14:paraId="5A879565">
      <w:pPr>
        <w:pStyle w:val="17"/>
        <w:numPr>
          <w:ilvl w:val="0"/>
          <w:numId w:val="3"/>
        </w:numPr>
        <w:spacing w:after="0" w:line="360" w:lineRule="auto"/>
        <w:ind w:left="1434" w:hanging="357"/>
        <w:jc w:val="both"/>
        <w:rPr>
          <w:rFonts w:ascii="Arial" w:hAnsi="Arial" w:eastAsia="Arial" w:cs="Arial"/>
        </w:rPr>
      </w:pPr>
      <w:r>
        <w:rPr>
          <w:rFonts w:ascii="Arial" w:hAnsi="Arial" w:eastAsia="Arial" w:cs="Arial"/>
        </w:rPr>
        <w:t xml:space="preserve">La Sra. Gisela Bernal reitero la solicitud hecha a la empresa Sisvase sobre el inventario de los  formatos y los datos que se deben llenarse para la parametrización de los módulos hospitalarios, para lo cual se comprometieron en la semana entrante entregarlos. </w:t>
      </w:r>
    </w:p>
    <w:p w14:paraId="632176F8">
      <w:pPr>
        <w:rPr>
          <w:rFonts w:ascii="Arial" w:hAnsi="Arial" w:eastAsia="Arial" w:cs="Arial"/>
        </w:rPr>
      </w:pPr>
      <w:r>
        <w:rPr>
          <w:rFonts w:ascii="Arial" w:hAnsi="Arial" w:eastAsia="Arial" w:cs="Arial"/>
        </w:rPr>
        <w:br w:type="page"/>
      </w:r>
    </w:p>
    <w:p w14:paraId="7D1ABAC9">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 xml:space="preserve">Tenemos que ubicar puestos de trabajos </w:t>
      </w:r>
    </w:p>
    <w:p w14:paraId="26A009AB">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 xml:space="preserve">Revisar estructura </w:t>
      </w:r>
    </w:p>
    <w:p w14:paraId="6BEE1BEC">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Crear la ficha de los trabajjadores</w:t>
      </w:r>
    </w:p>
    <w:p w14:paraId="14A4251C">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 xml:space="preserve">Departamento del paciente para asoiar unidad administrativa  que tenga </w:t>
      </w:r>
    </w:p>
    <w:p w14:paraId="2D0D0CC5">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Reserva en linea para activar la pagina web</w:t>
      </w:r>
    </w:p>
    <w:p w14:paraId="709AE7E3">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Informacion basica va aparecer en la pagina web</w:t>
      </w:r>
    </w:p>
    <w:p w14:paraId="4A97F78B">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Servicio de consulta</w:t>
      </w:r>
    </w:p>
    <w:p w14:paraId="6258DF14">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Estructura y roles</w:t>
      </w:r>
    </w:p>
    <w:p w14:paraId="7C02850B">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Modelar roles</w:t>
      </w:r>
    </w:p>
    <w:p w14:paraId="06960091">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Empleado configuracion de partamento</w:t>
      </w:r>
    </w:p>
    <w:p w14:paraId="36D7FA38">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Inventario servicio filtro y tambien puedo entrar por servcio</w:t>
      </w:r>
    </w:p>
    <w:p w14:paraId="4587191B">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En servicio segunada pantalla hay que decirle servicio</w:t>
      </w:r>
    </w:p>
    <w:p w14:paraId="603684D7">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Como se van a comportar los medicos de cortesia</w:t>
      </w:r>
    </w:p>
    <w:p w14:paraId="5AEF37AD">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Anestesiologo por lo general tercerizan o medicos de planta</w:t>
      </w:r>
    </w:p>
    <w:p w14:paraId="5FF645BA">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El pago de ingreso a tercero debe decir</w:t>
      </w:r>
    </w:p>
    <w:p w14:paraId="73252E8A">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Verificar cuenta a tercerros</w:t>
      </w:r>
    </w:p>
    <w:p w14:paraId="4ACFEEEC">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Pago de comisiones todo lo que sea facturable  a nivel de servicio</w:t>
      </w:r>
    </w:p>
    <w:p w14:paraId="5F23EF66">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Como lo facturo</w:t>
      </w:r>
    </w:p>
    <w:p w14:paraId="52C0C18D">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Coo lo distribuyo</w:t>
      </w:r>
    </w:p>
    <w:p w14:paraId="7F9435DE">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Medicoo quirurgico presio y precio de ganancia</w:t>
      </w:r>
    </w:p>
    <w:p w14:paraId="09F0739F">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Tipo de producto hospitalario aca clsifico para la estructura de la factura</w:t>
      </w:r>
    </w:p>
    <w:p w14:paraId="0560FB4F">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Verificar con el contador el tema de la factura en bs o dolares</w:t>
      </w:r>
    </w:p>
    <w:p w14:paraId="2738CB4D">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Consumible todo lo que no es facturable, servicio y almacenable(no es facturable)</w:t>
      </w:r>
    </w:p>
    <w:p w14:paraId="62430985">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 xml:space="preserve">Srvicio </w:t>
      </w:r>
    </w:p>
    <w:p w14:paraId="3E77C7ED">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Precio de venta sino existe tarifa esta es el precio</w:t>
      </w:r>
    </w:p>
    <w:p w14:paraId="33F0BE02">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La clasificacion categorizar es por ejemplo quirofamo, material medico qururjiico,hemodialisis</w:t>
      </w:r>
    </w:p>
    <w:p w14:paraId="1FDF6E69">
      <w:pPr>
        <w:pStyle w:val="17"/>
        <w:numPr>
          <w:ilvl w:val="0"/>
          <w:numId w:val="3"/>
        </w:numPr>
        <w:spacing w:after="0" w:line="360" w:lineRule="auto"/>
        <w:ind w:left="1434" w:hanging="357"/>
        <w:jc w:val="both"/>
        <w:rPr>
          <w:rFonts w:ascii="Arial" w:hAnsi="Arial" w:eastAsia="Arial" w:cs="Arial"/>
        </w:rPr>
      </w:pPr>
      <w:r>
        <w:rPr>
          <w:rFonts w:hint="default" w:ascii="Arial" w:hAnsi="Arial" w:eastAsia="Arial" w:cs="Arial"/>
          <w:lang w:val="en-US"/>
        </w:rPr>
        <w:t>Conclusiones</w:t>
      </w:r>
    </w:p>
    <w:p w14:paraId="38F7E9E9">
      <w:pPr>
        <w:pStyle w:val="17"/>
        <w:numPr>
          <w:ilvl w:val="0"/>
          <w:numId w:val="0"/>
        </w:numPr>
        <w:spacing w:after="0" w:line="360" w:lineRule="auto"/>
        <w:contextualSpacing/>
        <w:jc w:val="both"/>
        <w:rPr>
          <w:rFonts w:hint="default" w:ascii="Arial" w:hAnsi="Arial" w:eastAsia="Arial" w:cs="Arial"/>
          <w:lang w:val="en-US"/>
        </w:rPr>
      </w:pPr>
      <w:r>
        <w:rPr>
          <w:rFonts w:hint="default" w:ascii="Arial" w:hAnsi="Arial" w:eastAsia="Arial" w:cs="Arial"/>
          <w:lang w:val="en-US"/>
        </w:rPr>
        <w:t>Sisvase entregara template para Laboratorio, mATERIAL MEDico quirurgico, medicamento monta hoy.</w:t>
      </w:r>
    </w:p>
    <w:p w14:paraId="0704CEE3">
      <w:pPr>
        <w:pStyle w:val="17"/>
        <w:numPr>
          <w:ilvl w:val="0"/>
          <w:numId w:val="0"/>
        </w:numPr>
        <w:spacing w:after="0" w:line="360" w:lineRule="auto"/>
        <w:contextualSpacing/>
        <w:jc w:val="both"/>
        <w:rPr>
          <w:rFonts w:hint="default" w:ascii="Arial" w:hAnsi="Arial" w:eastAsia="Arial" w:cs="Arial"/>
          <w:lang w:val="en-US"/>
        </w:rPr>
      </w:pPr>
      <w:r>
        <w:rPr>
          <w:rFonts w:hint="default" w:ascii="Arial" w:hAnsi="Arial" w:eastAsia="Arial" w:cs="Arial"/>
          <w:lang w:val="en-US"/>
        </w:rPr>
        <w:t>Estrutura sugerrida pra Sisvase</w:t>
      </w:r>
    </w:p>
    <w:p w14:paraId="7706F992">
      <w:pPr>
        <w:pStyle w:val="17"/>
        <w:numPr>
          <w:ilvl w:val="0"/>
          <w:numId w:val="0"/>
        </w:numPr>
        <w:spacing w:after="0" w:line="360" w:lineRule="auto"/>
        <w:contextualSpacing/>
        <w:jc w:val="both"/>
        <w:rPr>
          <w:rFonts w:hint="default" w:ascii="Arial" w:hAnsi="Arial" w:eastAsia="Arial" w:cs="Arial"/>
          <w:lang w:val="en-US"/>
        </w:rPr>
      </w:pPr>
      <w:r>
        <w:rPr>
          <w:rFonts w:hint="default" w:ascii="Arial" w:hAnsi="Arial" w:eastAsia="Arial" w:cs="Arial"/>
          <w:lang w:val="en-US"/>
        </w:rPr>
        <w:t>Mesa de trabajo regla de negocio y Estructura administrativa</w:t>
      </w:r>
    </w:p>
    <w:p w14:paraId="6A33F3C4">
      <w:pPr>
        <w:pStyle w:val="17"/>
        <w:numPr>
          <w:ilvl w:val="0"/>
          <w:numId w:val="0"/>
        </w:numPr>
        <w:spacing w:after="0" w:line="360" w:lineRule="auto"/>
        <w:contextualSpacing/>
        <w:jc w:val="both"/>
        <w:rPr>
          <w:rFonts w:hint="default" w:ascii="Arial" w:hAnsi="Arial" w:eastAsia="Arial" w:cs="Arial"/>
          <w:lang w:val="en-US"/>
        </w:rPr>
      </w:pPr>
      <w:r>
        <w:rPr>
          <w:rFonts w:hint="default" w:ascii="Arial" w:hAnsi="Arial" w:eastAsia="Arial" w:cs="Arial"/>
          <w:lang w:val="en-US"/>
        </w:rPr>
        <w:t>Tabla mundial de la salud</w:t>
      </w:r>
    </w:p>
    <w:p w14:paraId="4C06CEED">
      <w:pPr>
        <w:pStyle w:val="17"/>
        <w:numPr>
          <w:ilvl w:val="0"/>
          <w:numId w:val="0"/>
        </w:numPr>
        <w:spacing w:after="0" w:line="360" w:lineRule="auto"/>
        <w:contextualSpacing/>
        <w:jc w:val="both"/>
        <w:rPr>
          <w:rFonts w:hint="default" w:ascii="Arial" w:hAnsi="Arial" w:eastAsia="Arial" w:cs="Arial"/>
          <w:lang w:val="en-US"/>
        </w:rPr>
      </w:pPr>
    </w:p>
    <w:sectPr>
      <w:headerReference r:id="rId5" w:type="default"/>
      <w:pgSz w:w="12240" w:h="15840"/>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docs-Calibr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E3BC8">
    <w:pPr>
      <w:spacing w:after="0" w:line="276" w:lineRule="auto"/>
      <w:ind w:left="-851"/>
      <w:jc w:val="both"/>
      <w:rPr>
        <w:rFonts w:ascii="Arial" w:hAnsi="Arial" w:eastAsia="Arial" w:cs="Arial"/>
      </w:rPr>
    </w:pPr>
    <w:r>
      <w:rPr>
        <w:rFonts w:ascii="Arial" w:hAnsi="Arial" w:eastAsia="Arial" w:cs="Arial"/>
        <w:lang w:val="es-VE"/>
      </w:rPr>
      <w:drawing>
        <wp:inline distT="0" distB="0" distL="0" distR="0">
          <wp:extent cx="1421765" cy="714375"/>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38217" cy="722571"/>
                  </a:xfrm>
                  <a:prstGeom prst="rect">
                    <a:avLst/>
                  </a:prstGeom>
                  <a:noFill/>
                  <a:ln>
                    <a:noFill/>
                  </a:ln>
                </pic:spPr>
              </pic:pic>
            </a:graphicData>
          </a:graphic>
        </wp:inline>
      </w:drawing>
    </w:r>
  </w:p>
  <w:p w14:paraId="7C5ACEDC">
    <w:pPr>
      <w:spacing w:after="0" w:line="276" w:lineRule="auto"/>
      <w:jc w:val="both"/>
      <w:rPr>
        <w:rFonts w:ascii="Arial" w:hAnsi="Arial" w:eastAsia="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A5549"/>
    <w:multiLevelType w:val="multilevel"/>
    <w:tmpl w:val="034A5549"/>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33532797"/>
    <w:multiLevelType w:val="multilevel"/>
    <w:tmpl w:val="33532797"/>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68281908"/>
    <w:multiLevelType w:val="multilevel"/>
    <w:tmpl w:val="68281908"/>
    <w:lvl w:ilvl="0" w:tentative="0">
      <w:start w:val="1"/>
      <w:numFmt w:val="bullet"/>
      <w:lvlText w:val=""/>
      <w:lvlJc w:val="left"/>
      <w:pPr>
        <w:ind w:left="1440" w:hanging="360"/>
      </w:pPr>
      <w:rPr>
        <w:rFonts w:hint="default" w:ascii="Symbol" w:hAnsi="Symbol"/>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B3"/>
    <w:rsid w:val="00060883"/>
    <w:rsid w:val="000D3168"/>
    <w:rsid w:val="000F22FB"/>
    <w:rsid w:val="00102E21"/>
    <w:rsid w:val="00176E52"/>
    <w:rsid w:val="001A06C9"/>
    <w:rsid w:val="001F38F8"/>
    <w:rsid w:val="0021783F"/>
    <w:rsid w:val="00243848"/>
    <w:rsid w:val="002732F7"/>
    <w:rsid w:val="003663E2"/>
    <w:rsid w:val="003929B3"/>
    <w:rsid w:val="003B6FF4"/>
    <w:rsid w:val="004244B2"/>
    <w:rsid w:val="004620A7"/>
    <w:rsid w:val="00582306"/>
    <w:rsid w:val="005B262D"/>
    <w:rsid w:val="005E5625"/>
    <w:rsid w:val="006304BE"/>
    <w:rsid w:val="00631BBF"/>
    <w:rsid w:val="006924CB"/>
    <w:rsid w:val="006D4465"/>
    <w:rsid w:val="0075484E"/>
    <w:rsid w:val="00773FA8"/>
    <w:rsid w:val="00781A4B"/>
    <w:rsid w:val="00897C57"/>
    <w:rsid w:val="008F7C5F"/>
    <w:rsid w:val="0096560C"/>
    <w:rsid w:val="009C2451"/>
    <w:rsid w:val="009D585F"/>
    <w:rsid w:val="009E4390"/>
    <w:rsid w:val="00A47D99"/>
    <w:rsid w:val="00A6425A"/>
    <w:rsid w:val="00AB03A0"/>
    <w:rsid w:val="00AF03EA"/>
    <w:rsid w:val="00B3494E"/>
    <w:rsid w:val="00B44ACA"/>
    <w:rsid w:val="00B57819"/>
    <w:rsid w:val="00B8136D"/>
    <w:rsid w:val="00BC7C67"/>
    <w:rsid w:val="00C34BD0"/>
    <w:rsid w:val="00CA67B5"/>
    <w:rsid w:val="00CD4948"/>
    <w:rsid w:val="00CE20C6"/>
    <w:rsid w:val="00D72C18"/>
    <w:rsid w:val="00D77939"/>
    <w:rsid w:val="00D93866"/>
    <w:rsid w:val="00E055B2"/>
    <w:rsid w:val="00F13B0C"/>
    <w:rsid w:val="00F70368"/>
    <w:rsid w:val="00F7614F"/>
    <w:rsid w:val="032138CA"/>
    <w:rsid w:val="03256AD6"/>
    <w:rsid w:val="08ED4013"/>
    <w:rsid w:val="22AA5562"/>
    <w:rsid w:val="380C5531"/>
    <w:rsid w:val="4B6C11D0"/>
    <w:rsid w:val="51A87B22"/>
    <w:rsid w:val="62664F46"/>
  </w:rsids>
  <m:mathPr>
    <m:mathFont m:val="Cambria Math"/>
    <m:brkBin m:val="before"/>
    <m:brkBinSub m:val="--"/>
    <m:smallFrac m:val="0"/>
    <m:dispDef/>
    <m:lMargin m:val="0"/>
    <m:rMargin m:val="0"/>
    <m:defJc m:val="centerGroup"/>
    <m:wrapIndent m:val="1440"/>
    <m:intLim m:val="subSup"/>
    <m:naryLim m:val="undOvr"/>
  </m:mathPr>
  <w:themeFontLang w:val="es-V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zh-CN" w:eastAsia="es-VE"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footer"/>
    <w:basedOn w:val="1"/>
    <w:link w:val="19"/>
    <w:unhideWhenUsed/>
    <w:uiPriority w:val="99"/>
    <w:pPr>
      <w:tabs>
        <w:tab w:val="center" w:pos="4419"/>
        <w:tab w:val="right" w:pos="8838"/>
      </w:tabs>
      <w:spacing w:after="0" w:line="240" w:lineRule="auto"/>
    </w:pPr>
  </w:style>
  <w:style w:type="paragraph" w:styleId="11">
    <w:name w:val="header"/>
    <w:basedOn w:val="1"/>
    <w:link w:val="18"/>
    <w:unhideWhenUsed/>
    <w:qFormat/>
    <w:uiPriority w:val="99"/>
    <w:pPr>
      <w:tabs>
        <w:tab w:val="center" w:pos="4419"/>
        <w:tab w:val="right" w:pos="8838"/>
      </w:tabs>
      <w:spacing w:after="0" w:line="240" w:lineRule="auto"/>
    </w:pPr>
  </w:style>
  <w:style w:type="character" w:styleId="12">
    <w:name w:val="Hyperlink"/>
    <w:semiHidden/>
    <w:unhideWhenUsed/>
    <w:qFormat/>
    <w:uiPriority w:val="0"/>
    <w:rPr>
      <w:color w:val="0000FF"/>
      <w:u w:val="single"/>
    </w:rPr>
  </w:style>
  <w:style w:type="paragraph" w:styleId="13">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4">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uiPriority w:val="0"/>
    <w:tblPr>
      <w:tblCellMar>
        <w:top w:w="0" w:type="dxa"/>
        <w:left w:w="0" w:type="dxa"/>
        <w:bottom w:w="0" w:type="dxa"/>
        <w:right w:w="0" w:type="dxa"/>
      </w:tblCellMar>
    </w:tblPr>
  </w:style>
  <w:style w:type="paragraph" w:styleId="17">
    <w:name w:val="List Paragraph"/>
    <w:basedOn w:val="1"/>
    <w:qFormat/>
    <w:uiPriority w:val="34"/>
    <w:pPr>
      <w:ind w:left="720"/>
      <w:contextualSpacing/>
    </w:pPr>
  </w:style>
  <w:style w:type="character" w:customStyle="1" w:styleId="18">
    <w:name w:val="Encabezado Car"/>
    <w:basedOn w:val="8"/>
    <w:link w:val="11"/>
    <w:qFormat/>
    <w:uiPriority w:val="99"/>
  </w:style>
  <w:style w:type="character" w:customStyle="1" w:styleId="19">
    <w:name w:val="Pie de página Car"/>
    <w:basedOn w:val="8"/>
    <w:link w:val="10"/>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ZY/ROcHxSSDHDJObYVQfFHvKkg==">AMUW2mV7Ag/IBROP1NBBCaHkgOvBbnG61c98myyFnPCA165Ab+W0mQeR43f+thLYVF5csIw4OvqwqjZqOqx7ta2UT7jXi44P8i7gKCP//+r4mtUz84lB32I=</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5</Pages>
  <Words>677</Words>
  <Characters>3724</Characters>
  <Lines>31</Lines>
  <Paragraphs>8</Paragraphs>
  <TotalTime>1329</TotalTime>
  <ScaleCrop>false</ScaleCrop>
  <LinksUpToDate>false</LinksUpToDate>
  <CharactersWithSpaces>4393</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2024-06-07T03:25:00Z</dcterms:created>
  <dc:creator>Daniel José Torrealba Colmenares</dc:creator>
  <cp:lastModifiedBy>gisela bernal</cp:lastModifiedBy>
  <dcterms:modified xsi:type="dcterms:W3CDTF">2024-06-12T12:58:26Z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2E89CE64E58C4A808E92CAB9EBAE3D64_13</vt:lpwstr>
  </property>
</Properties>
</file>